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A3B" w:rsidRDefault="008A0F0A">
      <w:pPr>
        <w:jc w:val="center"/>
        <w:rPr>
          <w:rFonts w:ascii="黑体" w:eastAsia="黑体" w:hAnsi="黑体"/>
          <w:sz w:val="36"/>
          <w:szCs w:val="36"/>
        </w:rPr>
      </w:pPr>
      <w:r>
        <w:rPr>
          <w:rFonts w:ascii="黑体" w:eastAsia="黑体" w:hAnsi="黑体" w:hint="eastAsia"/>
          <w:sz w:val="36"/>
          <w:szCs w:val="36"/>
        </w:rPr>
        <w:t>关于落实政府采购供应商座谈会</w:t>
      </w:r>
    </w:p>
    <w:p w:rsidR="00DB7A3B" w:rsidRDefault="008A0F0A">
      <w:pPr>
        <w:jc w:val="center"/>
        <w:rPr>
          <w:rFonts w:ascii="黑体" w:eastAsia="黑体" w:hAnsi="黑体"/>
          <w:sz w:val="36"/>
          <w:szCs w:val="36"/>
        </w:rPr>
      </w:pPr>
      <w:r>
        <w:rPr>
          <w:rFonts w:ascii="黑体" w:eastAsia="黑体" w:hAnsi="黑体" w:hint="eastAsia"/>
          <w:sz w:val="36"/>
          <w:szCs w:val="36"/>
        </w:rPr>
        <w:t>征求意见的解决措施</w:t>
      </w:r>
    </w:p>
    <w:p w:rsidR="00DB7A3B" w:rsidRDefault="00DB7A3B">
      <w:pPr>
        <w:ind w:firstLineChars="200" w:firstLine="640"/>
        <w:rPr>
          <w:rFonts w:ascii="仿宋_GB2312" w:eastAsia="仿宋_GB2312"/>
          <w:sz w:val="32"/>
          <w:szCs w:val="32"/>
        </w:rPr>
      </w:pPr>
    </w:p>
    <w:p w:rsidR="00DB7A3B" w:rsidRDefault="008A0F0A">
      <w:pPr>
        <w:ind w:firstLineChars="200" w:firstLine="640"/>
        <w:rPr>
          <w:rFonts w:ascii="仿宋_GB2312" w:eastAsia="仿宋_GB2312"/>
          <w:sz w:val="32"/>
          <w:szCs w:val="32"/>
        </w:rPr>
      </w:pPr>
      <w:r>
        <w:rPr>
          <w:rFonts w:ascii="仿宋_GB2312" w:eastAsia="仿宋_GB2312" w:hint="eastAsia"/>
          <w:sz w:val="32"/>
          <w:szCs w:val="32"/>
        </w:rPr>
        <w:t>为更好地优化营商环境，激发市场活力，不断提高政府采购质量和水平，7月25日，省政府采购中心组织召开了部分政府采购供应商座谈会，针对政府采购工作中存在的问题，广泛征求意见建议。现就有关问题及解决措施公布如下：</w:t>
      </w:r>
    </w:p>
    <w:tbl>
      <w:tblPr>
        <w:tblW w:w="10490" w:type="dxa"/>
        <w:tblInd w:w="-743" w:type="dxa"/>
        <w:tblLayout w:type="fixed"/>
        <w:tblLook w:val="04A0" w:firstRow="1" w:lastRow="0" w:firstColumn="1" w:lastColumn="0" w:noHBand="0" w:noVBand="1"/>
      </w:tblPr>
      <w:tblGrid>
        <w:gridCol w:w="851"/>
        <w:gridCol w:w="4111"/>
        <w:gridCol w:w="4111"/>
        <w:gridCol w:w="1417"/>
      </w:tblGrid>
      <w:tr w:rsidR="00DB7A3B">
        <w:trPr>
          <w:trHeight w:val="37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7A3B" w:rsidRDefault="008A0F0A">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序号</w:t>
            </w:r>
          </w:p>
        </w:tc>
        <w:tc>
          <w:tcPr>
            <w:tcW w:w="4111" w:type="dxa"/>
            <w:tcBorders>
              <w:top w:val="single" w:sz="4" w:space="0" w:color="auto"/>
              <w:left w:val="nil"/>
              <w:bottom w:val="single" w:sz="4" w:space="0" w:color="auto"/>
              <w:right w:val="single" w:sz="4" w:space="0" w:color="auto"/>
            </w:tcBorders>
            <w:shd w:val="clear" w:color="auto" w:fill="auto"/>
            <w:vAlign w:val="center"/>
          </w:tcPr>
          <w:p w:rsidR="00DB7A3B" w:rsidRDefault="008A0F0A">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问题</w:t>
            </w:r>
          </w:p>
        </w:tc>
        <w:tc>
          <w:tcPr>
            <w:tcW w:w="4111" w:type="dxa"/>
            <w:tcBorders>
              <w:top w:val="single" w:sz="4" w:space="0" w:color="auto"/>
              <w:left w:val="nil"/>
              <w:bottom w:val="single" w:sz="4" w:space="0" w:color="auto"/>
              <w:right w:val="single" w:sz="4" w:space="0" w:color="auto"/>
            </w:tcBorders>
            <w:shd w:val="clear" w:color="auto" w:fill="auto"/>
            <w:vAlign w:val="center"/>
          </w:tcPr>
          <w:p w:rsidR="00DB7A3B" w:rsidRDefault="008A0F0A">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解决措施</w:t>
            </w:r>
          </w:p>
        </w:tc>
        <w:tc>
          <w:tcPr>
            <w:tcW w:w="1417" w:type="dxa"/>
            <w:tcBorders>
              <w:top w:val="single" w:sz="4" w:space="0" w:color="auto"/>
              <w:left w:val="nil"/>
              <w:bottom w:val="single" w:sz="4" w:space="0" w:color="auto"/>
              <w:right w:val="single" w:sz="4" w:space="0" w:color="auto"/>
            </w:tcBorders>
            <w:shd w:val="clear" w:color="auto" w:fill="auto"/>
            <w:vAlign w:val="center"/>
          </w:tcPr>
          <w:p w:rsidR="00DB7A3B" w:rsidRDefault="008A0F0A">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完成日期</w:t>
            </w:r>
          </w:p>
        </w:tc>
      </w:tr>
      <w:tr w:rsidR="00DB7A3B">
        <w:trPr>
          <w:trHeight w:val="2160"/>
        </w:trPr>
        <w:tc>
          <w:tcPr>
            <w:tcW w:w="851" w:type="dxa"/>
            <w:tcBorders>
              <w:top w:val="nil"/>
              <w:left w:val="single" w:sz="4" w:space="0" w:color="auto"/>
              <w:bottom w:val="single" w:sz="4" w:space="0" w:color="auto"/>
              <w:right w:val="single" w:sz="4" w:space="0" w:color="auto"/>
            </w:tcBorders>
            <w:shd w:val="clear" w:color="auto" w:fill="auto"/>
            <w:vAlign w:val="center"/>
          </w:tcPr>
          <w:p w:rsidR="00DB7A3B" w:rsidRDefault="008A0F0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4111" w:type="dxa"/>
            <w:tcBorders>
              <w:top w:val="nil"/>
              <w:left w:val="nil"/>
              <w:bottom w:val="single" w:sz="4" w:space="0" w:color="auto"/>
              <w:right w:val="single" w:sz="4" w:space="0" w:color="auto"/>
            </w:tcBorders>
            <w:shd w:val="clear" w:color="auto" w:fill="auto"/>
            <w:vAlign w:val="center"/>
          </w:tcPr>
          <w:p w:rsidR="00DB7A3B" w:rsidRDefault="008A0F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网上商城合同模板中默认合同份数只有2份，无法调整，但有的采购人因存档需要6份或更多，不能满足合同签订双方实际需要，建议增加合同份数。合同版式设置不合理，采购清单是竖版排列，其中的技术参数内容较多，造成表格拉长，一份合同往往需要打印6、7页甚至更多。</w:t>
            </w:r>
          </w:p>
        </w:tc>
        <w:tc>
          <w:tcPr>
            <w:tcW w:w="4111" w:type="dxa"/>
            <w:tcBorders>
              <w:top w:val="nil"/>
              <w:left w:val="nil"/>
              <w:bottom w:val="single" w:sz="4" w:space="0" w:color="auto"/>
              <w:right w:val="single" w:sz="4" w:space="0" w:color="auto"/>
            </w:tcBorders>
            <w:shd w:val="clear" w:color="auto" w:fill="auto"/>
            <w:vAlign w:val="center"/>
          </w:tcPr>
          <w:p w:rsidR="00DB7A3B" w:rsidRDefault="008A0F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会同技术人员，调整合同模板，其中，提供合同份数录入功能，采购人根据实际需要在生成合同时自行录入合同份数并保存打印。优化合同版式，减少不必要的技术参数，同时，将采购清单改为横版显示，增加技术参数项的录入宽度，可以有效减少合同页数。</w:t>
            </w:r>
          </w:p>
        </w:tc>
        <w:tc>
          <w:tcPr>
            <w:tcW w:w="1417" w:type="dxa"/>
            <w:tcBorders>
              <w:top w:val="nil"/>
              <w:left w:val="nil"/>
              <w:bottom w:val="single" w:sz="4" w:space="0" w:color="auto"/>
              <w:right w:val="single" w:sz="4" w:space="0" w:color="auto"/>
            </w:tcBorders>
            <w:shd w:val="clear" w:color="auto" w:fill="auto"/>
            <w:vAlign w:val="center"/>
          </w:tcPr>
          <w:p w:rsidR="00DB7A3B" w:rsidRDefault="008A0F0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8月31日</w:t>
            </w:r>
          </w:p>
        </w:tc>
      </w:tr>
      <w:tr w:rsidR="00DB7A3B">
        <w:trPr>
          <w:trHeight w:val="2970"/>
        </w:trPr>
        <w:tc>
          <w:tcPr>
            <w:tcW w:w="851" w:type="dxa"/>
            <w:tcBorders>
              <w:top w:val="nil"/>
              <w:left w:val="single" w:sz="4" w:space="0" w:color="auto"/>
              <w:bottom w:val="single" w:sz="4" w:space="0" w:color="auto"/>
              <w:right w:val="single" w:sz="4" w:space="0" w:color="auto"/>
            </w:tcBorders>
            <w:shd w:val="clear" w:color="auto" w:fill="auto"/>
            <w:vAlign w:val="center"/>
          </w:tcPr>
          <w:p w:rsidR="00DB7A3B" w:rsidRDefault="008A0F0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4111" w:type="dxa"/>
            <w:tcBorders>
              <w:top w:val="nil"/>
              <w:left w:val="nil"/>
              <w:bottom w:val="single" w:sz="4" w:space="0" w:color="auto"/>
              <w:right w:val="single" w:sz="4" w:space="0" w:color="auto"/>
            </w:tcBorders>
            <w:shd w:val="clear" w:color="auto" w:fill="auto"/>
            <w:vAlign w:val="center"/>
          </w:tcPr>
          <w:p w:rsidR="00DB7A3B" w:rsidRDefault="008A0F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网上商城竞价后，供应商</w:t>
            </w:r>
            <w:proofErr w:type="gramStart"/>
            <w:r>
              <w:rPr>
                <w:rFonts w:ascii="宋体" w:eastAsia="宋体" w:hAnsi="宋体" w:cs="宋体" w:hint="eastAsia"/>
                <w:color w:val="000000"/>
                <w:kern w:val="0"/>
                <w:sz w:val="22"/>
              </w:rPr>
              <w:t>不能第</w:t>
            </w:r>
            <w:proofErr w:type="gramEnd"/>
            <w:r>
              <w:rPr>
                <w:rFonts w:ascii="宋体" w:eastAsia="宋体" w:hAnsi="宋体" w:cs="宋体" w:hint="eastAsia"/>
                <w:color w:val="000000"/>
                <w:kern w:val="0"/>
                <w:sz w:val="22"/>
              </w:rPr>
              <w:t>一时间看到竞价结果。</w:t>
            </w:r>
          </w:p>
        </w:tc>
        <w:tc>
          <w:tcPr>
            <w:tcW w:w="4111" w:type="dxa"/>
            <w:tcBorders>
              <w:top w:val="nil"/>
              <w:left w:val="nil"/>
              <w:bottom w:val="single" w:sz="4" w:space="0" w:color="auto"/>
              <w:right w:val="single" w:sz="4" w:space="0" w:color="auto"/>
            </w:tcBorders>
            <w:shd w:val="clear" w:color="auto" w:fill="auto"/>
            <w:vAlign w:val="center"/>
          </w:tcPr>
          <w:p w:rsidR="00DB7A3B" w:rsidRDefault="008A0F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造成竞价结果不能在竞价</w:t>
            </w:r>
            <w:proofErr w:type="gramStart"/>
            <w:r>
              <w:rPr>
                <w:rFonts w:ascii="宋体" w:eastAsia="宋体" w:hAnsi="宋体" w:cs="宋体" w:hint="eastAsia"/>
                <w:color w:val="000000"/>
                <w:kern w:val="0"/>
                <w:sz w:val="22"/>
              </w:rPr>
              <w:t>截止第</w:t>
            </w:r>
            <w:proofErr w:type="gramEnd"/>
            <w:r>
              <w:rPr>
                <w:rFonts w:ascii="宋体" w:eastAsia="宋体" w:hAnsi="宋体" w:cs="宋体" w:hint="eastAsia"/>
                <w:color w:val="000000"/>
                <w:kern w:val="0"/>
                <w:sz w:val="22"/>
              </w:rPr>
              <w:t>一时间公布的原因是多方面的。一是采购人有个确认竞价结果的过程，根据采购单位内控管理的要求，有的采购人在竞价排名出来后，需要将竞价排名情况向单位汇报；二是有的技术复杂项目，需要向竞价供应商落实有关竞价内容是否实质性响应采购需求；三是存在少数采购人故意拖延确认竞价结果的情况。为此，将从系统中增加竞价结果确认提醒功能，提醒采购人尽快确认竞价结果。</w:t>
            </w:r>
          </w:p>
        </w:tc>
        <w:tc>
          <w:tcPr>
            <w:tcW w:w="1417" w:type="dxa"/>
            <w:tcBorders>
              <w:top w:val="nil"/>
              <w:left w:val="nil"/>
              <w:bottom w:val="single" w:sz="4" w:space="0" w:color="auto"/>
              <w:right w:val="single" w:sz="4" w:space="0" w:color="auto"/>
            </w:tcBorders>
            <w:shd w:val="clear" w:color="auto" w:fill="auto"/>
            <w:vAlign w:val="center"/>
          </w:tcPr>
          <w:p w:rsidR="00DB7A3B" w:rsidRDefault="008A0F0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8月31日</w:t>
            </w:r>
          </w:p>
        </w:tc>
      </w:tr>
      <w:tr w:rsidR="00DB7A3B">
        <w:trPr>
          <w:trHeight w:val="1350"/>
        </w:trPr>
        <w:tc>
          <w:tcPr>
            <w:tcW w:w="851" w:type="dxa"/>
            <w:tcBorders>
              <w:top w:val="nil"/>
              <w:left w:val="single" w:sz="4" w:space="0" w:color="auto"/>
              <w:bottom w:val="single" w:sz="4" w:space="0" w:color="auto"/>
              <w:right w:val="single" w:sz="4" w:space="0" w:color="auto"/>
            </w:tcBorders>
            <w:shd w:val="clear" w:color="auto" w:fill="auto"/>
            <w:vAlign w:val="center"/>
          </w:tcPr>
          <w:p w:rsidR="00DB7A3B" w:rsidRDefault="008A0F0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4111" w:type="dxa"/>
            <w:tcBorders>
              <w:top w:val="nil"/>
              <w:left w:val="nil"/>
              <w:bottom w:val="single" w:sz="4" w:space="0" w:color="auto"/>
              <w:right w:val="single" w:sz="4" w:space="0" w:color="auto"/>
            </w:tcBorders>
            <w:shd w:val="clear" w:color="auto" w:fill="auto"/>
            <w:vAlign w:val="center"/>
          </w:tcPr>
          <w:p w:rsidR="00DB7A3B" w:rsidRDefault="008A0F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家具定点采购时，采购人最好在采购需求中提供参考图片，不同样式的家具，价格是不同的，有了图片可以方便供应商能够充分理解采购人的需</w:t>
            </w:r>
            <w:bookmarkStart w:id="0" w:name="_GoBack"/>
            <w:bookmarkEnd w:id="0"/>
            <w:r>
              <w:rPr>
                <w:rFonts w:ascii="宋体" w:eastAsia="宋体" w:hAnsi="宋体" w:cs="宋体" w:hint="eastAsia"/>
                <w:color w:val="000000"/>
                <w:kern w:val="0"/>
                <w:sz w:val="22"/>
              </w:rPr>
              <w:t>求，准确报价。</w:t>
            </w:r>
          </w:p>
        </w:tc>
        <w:tc>
          <w:tcPr>
            <w:tcW w:w="4111" w:type="dxa"/>
            <w:tcBorders>
              <w:top w:val="nil"/>
              <w:left w:val="nil"/>
              <w:bottom w:val="single" w:sz="4" w:space="0" w:color="auto"/>
              <w:right w:val="single" w:sz="4" w:space="0" w:color="auto"/>
            </w:tcBorders>
            <w:shd w:val="clear" w:color="auto" w:fill="auto"/>
            <w:vAlign w:val="center"/>
          </w:tcPr>
          <w:p w:rsidR="00DB7A3B" w:rsidRDefault="008A0F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目前网上商城的家具定点采购中，采购人录入采购需求的界面里专门预留了上传家具图片的功能，但是有的采购人只录入文字，没有提供图片。下一步，将增加未上</w:t>
            </w:r>
            <w:proofErr w:type="gramStart"/>
            <w:r>
              <w:rPr>
                <w:rFonts w:ascii="宋体" w:eastAsia="宋体" w:hAnsi="宋体" w:cs="宋体" w:hint="eastAsia"/>
                <w:color w:val="000000"/>
                <w:kern w:val="0"/>
                <w:sz w:val="22"/>
              </w:rPr>
              <w:t>传图片</w:t>
            </w:r>
            <w:proofErr w:type="gramEnd"/>
            <w:r>
              <w:rPr>
                <w:rFonts w:ascii="宋体" w:eastAsia="宋体" w:hAnsi="宋体" w:cs="宋体" w:hint="eastAsia"/>
                <w:color w:val="000000"/>
                <w:kern w:val="0"/>
                <w:sz w:val="22"/>
              </w:rPr>
              <w:t>的提示信息，提示采购人上传图片。</w:t>
            </w:r>
          </w:p>
        </w:tc>
        <w:tc>
          <w:tcPr>
            <w:tcW w:w="1417" w:type="dxa"/>
            <w:tcBorders>
              <w:top w:val="nil"/>
              <w:left w:val="nil"/>
              <w:bottom w:val="single" w:sz="4" w:space="0" w:color="auto"/>
              <w:right w:val="single" w:sz="4" w:space="0" w:color="auto"/>
            </w:tcBorders>
            <w:shd w:val="clear" w:color="auto" w:fill="auto"/>
            <w:vAlign w:val="center"/>
          </w:tcPr>
          <w:p w:rsidR="00DB7A3B" w:rsidRDefault="008A0F0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8月31日</w:t>
            </w:r>
          </w:p>
        </w:tc>
      </w:tr>
      <w:tr w:rsidR="005123FF">
        <w:trPr>
          <w:trHeight w:val="557"/>
        </w:trPr>
        <w:tc>
          <w:tcPr>
            <w:tcW w:w="851" w:type="dxa"/>
            <w:tcBorders>
              <w:top w:val="nil"/>
              <w:left w:val="single" w:sz="4" w:space="0" w:color="auto"/>
              <w:bottom w:val="single" w:sz="4" w:space="0" w:color="auto"/>
              <w:right w:val="single" w:sz="4" w:space="0" w:color="auto"/>
            </w:tcBorders>
            <w:shd w:val="clear" w:color="auto" w:fill="auto"/>
            <w:vAlign w:val="center"/>
          </w:tcPr>
          <w:p w:rsidR="005123FF" w:rsidRDefault="005123FF">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4</w:t>
            </w:r>
          </w:p>
        </w:tc>
        <w:tc>
          <w:tcPr>
            <w:tcW w:w="4111" w:type="dxa"/>
            <w:tcBorders>
              <w:top w:val="nil"/>
              <w:left w:val="nil"/>
              <w:bottom w:val="single" w:sz="4" w:space="0" w:color="auto"/>
              <w:right w:val="single" w:sz="4" w:space="0" w:color="auto"/>
            </w:tcBorders>
            <w:shd w:val="clear" w:color="auto" w:fill="auto"/>
            <w:vAlign w:val="center"/>
          </w:tcPr>
          <w:p w:rsidR="005123FF" w:rsidRDefault="005123FF">
            <w:pPr>
              <w:widowControl/>
              <w:jc w:val="left"/>
              <w:rPr>
                <w:rFonts w:ascii="宋体" w:eastAsia="宋体" w:hAnsi="宋体" w:cs="宋体" w:hint="eastAsia"/>
                <w:color w:val="000000"/>
                <w:kern w:val="0"/>
                <w:sz w:val="22"/>
              </w:rPr>
            </w:pPr>
            <w:r w:rsidRPr="005123FF">
              <w:rPr>
                <w:rFonts w:ascii="宋体" w:eastAsia="宋体" w:hAnsi="宋体" w:cs="宋体" w:hint="eastAsia"/>
                <w:color w:val="000000"/>
                <w:kern w:val="0"/>
                <w:sz w:val="22"/>
              </w:rPr>
              <w:t>网上商城小额采购配送成本高，有时几元钱的订单也是免费配送，企业配送压力较</w:t>
            </w:r>
            <w:r w:rsidRPr="005123FF">
              <w:rPr>
                <w:rFonts w:ascii="宋体" w:eastAsia="宋体" w:hAnsi="宋体" w:cs="宋体" w:hint="eastAsia"/>
                <w:color w:val="000000"/>
                <w:kern w:val="0"/>
                <w:sz w:val="22"/>
              </w:rPr>
              <w:lastRenderedPageBreak/>
              <w:t>大，是否可以明确起送金额。</w:t>
            </w:r>
          </w:p>
        </w:tc>
        <w:tc>
          <w:tcPr>
            <w:tcW w:w="4111" w:type="dxa"/>
            <w:tcBorders>
              <w:top w:val="nil"/>
              <w:left w:val="nil"/>
              <w:bottom w:val="single" w:sz="4" w:space="0" w:color="auto"/>
              <w:right w:val="single" w:sz="4" w:space="0" w:color="auto"/>
            </w:tcBorders>
            <w:shd w:val="clear" w:color="auto" w:fill="auto"/>
            <w:vAlign w:val="center"/>
          </w:tcPr>
          <w:p w:rsidR="005123FF" w:rsidRDefault="005123FF">
            <w:pPr>
              <w:widowControl/>
              <w:jc w:val="left"/>
              <w:rPr>
                <w:rFonts w:ascii="宋体" w:eastAsia="宋体" w:hAnsi="宋体" w:cs="宋体" w:hint="eastAsia"/>
                <w:color w:val="000000"/>
                <w:kern w:val="0"/>
                <w:sz w:val="22"/>
              </w:rPr>
            </w:pPr>
            <w:r w:rsidRPr="005123FF">
              <w:rPr>
                <w:rFonts w:ascii="宋体" w:eastAsia="宋体" w:hAnsi="宋体" w:cs="宋体" w:hint="eastAsia"/>
                <w:color w:val="000000"/>
                <w:kern w:val="0"/>
                <w:sz w:val="22"/>
              </w:rPr>
              <w:lastRenderedPageBreak/>
              <w:t>参考京东、</w:t>
            </w:r>
            <w:proofErr w:type="gramStart"/>
            <w:r w:rsidRPr="005123FF">
              <w:rPr>
                <w:rFonts w:ascii="宋体" w:eastAsia="宋体" w:hAnsi="宋体" w:cs="宋体" w:hint="eastAsia"/>
                <w:color w:val="000000"/>
                <w:kern w:val="0"/>
                <w:sz w:val="22"/>
              </w:rPr>
              <w:t>苏宁等电商</w:t>
            </w:r>
            <w:proofErr w:type="gramEnd"/>
            <w:r w:rsidRPr="005123FF">
              <w:rPr>
                <w:rFonts w:ascii="宋体" w:eastAsia="宋体" w:hAnsi="宋体" w:cs="宋体" w:hint="eastAsia"/>
                <w:color w:val="000000"/>
                <w:kern w:val="0"/>
                <w:sz w:val="22"/>
              </w:rPr>
              <w:t>配送标准，设置最低订单金额标准，要求采购人尽量归并采</w:t>
            </w:r>
            <w:r w:rsidRPr="005123FF">
              <w:rPr>
                <w:rFonts w:ascii="宋体" w:eastAsia="宋体" w:hAnsi="宋体" w:cs="宋体" w:hint="eastAsia"/>
                <w:color w:val="000000"/>
                <w:kern w:val="0"/>
                <w:sz w:val="22"/>
              </w:rPr>
              <w:lastRenderedPageBreak/>
              <w:t>购需求，集中下订单。</w:t>
            </w:r>
          </w:p>
        </w:tc>
        <w:tc>
          <w:tcPr>
            <w:tcW w:w="1417" w:type="dxa"/>
            <w:tcBorders>
              <w:top w:val="nil"/>
              <w:left w:val="nil"/>
              <w:bottom w:val="single" w:sz="4" w:space="0" w:color="auto"/>
              <w:right w:val="single" w:sz="4" w:space="0" w:color="auto"/>
            </w:tcBorders>
            <w:shd w:val="clear" w:color="auto" w:fill="auto"/>
            <w:vAlign w:val="center"/>
          </w:tcPr>
          <w:p w:rsidR="005123FF" w:rsidRDefault="005123FF">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lastRenderedPageBreak/>
              <w:t>8</w:t>
            </w:r>
            <w:r w:rsidRPr="005123FF">
              <w:rPr>
                <w:rFonts w:ascii="宋体" w:eastAsia="宋体" w:hAnsi="宋体" w:cs="宋体" w:hint="eastAsia"/>
                <w:color w:val="000000"/>
                <w:kern w:val="0"/>
                <w:sz w:val="22"/>
              </w:rPr>
              <w:t>月</w:t>
            </w:r>
            <w:r>
              <w:rPr>
                <w:rFonts w:ascii="宋体" w:eastAsia="宋体" w:hAnsi="宋体" w:cs="宋体" w:hint="eastAsia"/>
                <w:color w:val="000000"/>
                <w:kern w:val="0"/>
                <w:sz w:val="22"/>
              </w:rPr>
              <w:t>31</w:t>
            </w:r>
            <w:r w:rsidRPr="005123FF">
              <w:rPr>
                <w:rFonts w:ascii="宋体" w:eastAsia="宋体" w:hAnsi="宋体" w:cs="宋体" w:hint="eastAsia"/>
                <w:color w:val="000000"/>
                <w:kern w:val="0"/>
                <w:sz w:val="22"/>
              </w:rPr>
              <w:t>日</w:t>
            </w:r>
          </w:p>
        </w:tc>
      </w:tr>
      <w:tr w:rsidR="00DB7A3B">
        <w:trPr>
          <w:trHeight w:val="557"/>
        </w:trPr>
        <w:tc>
          <w:tcPr>
            <w:tcW w:w="851" w:type="dxa"/>
            <w:tcBorders>
              <w:top w:val="nil"/>
              <w:left w:val="single" w:sz="4" w:space="0" w:color="auto"/>
              <w:bottom w:val="single" w:sz="4" w:space="0" w:color="auto"/>
              <w:right w:val="single" w:sz="4" w:space="0" w:color="auto"/>
            </w:tcBorders>
            <w:shd w:val="clear" w:color="auto" w:fill="auto"/>
            <w:vAlign w:val="center"/>
          </w:tcPr>
          <w:p w:rsidR="00DB7A3B" w:rsidRDefault="005123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5</w:t>
            </w:r>
          </w:p>
        </w:tc>
        <w:tc>
          <w:tcPr>
            <w:tcW w:w="4111" w:type="dxa"/>
            <w:tcBorders>
              <w:top w:val="nil"/>
              <w:left w:val="nil"/>
              <w:bottom w:val="single" w:sz="4" w:space="0" w:color="auto"/>
              <w:right w:val="single" w:sz="4" w:space="0" w:color="auto"/>
            </w:tcBorders>
            <w:shd w:val="clear" w:color="auto" w:fill="auto"/>
            <w:vAlign w:val="center"/>
          </w:tcPr>
          <w:p w:rsidR="00DB7A3B" w:rsidRDefault="008A0F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网上商城产品上架成功率不高，通过大数据价格监测比对时，需要参数配置全部符合才能进行比对，否则作为专供特供产品不得上架。产品上下架频繁，不利于采购人选购产品。</w:t>
            </w:r>
          </w:p>
        </w:tc>
        <w:tc>
          <w:tcPr>
            <w:tcW w:w="4111" w:type="dxa"/>
            <w:tcBorders>
              <w:top w:val="nil"/>
              <w:left w:val="nil"/>
              <w:bottom w:val="single" w:sz="4" w:space="0" w:color="auto"/>
              <w:right w:val="single" w:sz="4" w:space="0" w:color="auto"/>
            </w:tcBorders>
            <w:shd w:val="clear" w:color="auto" w:fill="auto"/>
            <w:vAlign w:val="center"/>
          </w:tcPr>
          <w:p w:rsidR="00DB7A3B" w:rsidRDefault="008A0F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会同技术人员，进一步完善大数据价格监测的方式方法，兼顾监测的准确性和有效性。公布大数据价格监测的标准和方法，规范供应商商品参数录入行为，提高商品上架成功率。</w:t>
            </w:r>
          </w:p>
        </w:tc>
        <w:tc>
          <w:tcPr>
            <w:tcW w:w="1417" w:type="dxa"/>
            <w:tcBorders>
              <w:top w:val="nil"/>
              <w:left w:val="nil"/>
              <w:bottom w:val="single" w:sz="4" w:space="0" w:color="auto"/>
              <w:right w:val="single" w:sz="4" w:space="0" w:color="auto"/>
            </w:tcBorders>
            <w:shd w:val="clear" w:color="auto" w:fill="auto"/>
            <w:vAlign w:val="center"/>
          </w:tcPr>
          <w:p w:rsidR="00DB7A3B" w:rsidRDefault="008A0F0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9月30日</w:t>
            </w:r>
          </w:p>
        </w:tc>
      </w:tr>
      <w:tr w:rsidR="00DB7A3B">
        <w:trPr>
          <w:trHeight w:val="1890"/>
        </w:trPr>
        <w:tc>
          <w:tcPr>
            <w:tcW w:w="851" w:type="dxa"/>
            <w:tcBorders>
              <w:top w:val="nil"/>
              <w:left w:val="single" w:sz="4" w:space="0" w:color="auto"/>
              <w:bottom w:val="single" w:sz="4" w:space="0" w:color="auto"/>
              <w:right w:val="single" w:sz="4" w:space="0" w:color="auto"/>
            </w:tcBorders>
            <w:shd w:val="clear" w:color="auto" w:fill="auto"/>
            <w:vAlign w:val="center"/>
          </w:tcPr>
          <w:p w:rsidR="00DB7A3B" w:rsidRDefault="008A0F0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4111" w:type="dxa"/>
            <w:tcBorders>
              <w:top w:val="nil"/>
              <w:left w:val="nil"/>
              <w:bottom w:val="single" w:sz="4" w:space="0" w:color="auto"/>
              <w:right w:val="single" w:sz="4" w:space="0" w:color="auto"/>
            </w:tcBorders>
            <w:shd w:val="clear" w:color="auto" w:fill="auto"/>
            <w:vAlign w:val="center"/>
          </w:tcPr>
          <w:p w:rsidR="00DB7A3B" w:rsidRDefault="008A0F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网上商城的采购项目没有成交通知书，有的地方投标时需要提供成交通知书，作为业绩证明材料。网上商城的采购项目无法作为供应商的合同业绩。另外，网上商城没有提供验收单打印功能。验收时，采购人要求提供带水印的验收单。</w:t>
            </w:r>
          </w:p>
        </w:tc>
        <w:tc>
          <w:tcPr>
            <w:tcW w:w="4111" w:type="dxa"/>
            <w:tcBorders>
              <w:top w:val="nil"/>
              <w:left w:val="nil"/>
              <w:bottom w:val="single" w:sz="4" w:space="0" w:color="auto"/>
              <w:right w:val="single" w:sz="4" w:space="0" w:color="auto"/>
            </w:tcBorders>
            <w:shd w:val="clear" w:color="auto" w:fill="auto"/>
            <w:vAlign w:val="center"/>
          </w:tcPr>
          <w:p w:rsidR="00DB7A3B" w:rsidRDefault="008A0F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参照常规采购方式中标通知书格式，对网上商城竞价项目制定成交通知书格式模板，实现供应商自助式打印。政府采购验收单全部从财政厅政府采购管理交易系统中由采购人生成打印，网上商城不提供验收单打印功能。</w:t>
            </w:r>
          </w:p>
        </w:tc>
        <w:tc>
          <w:tcPr>
            <w:tcW w:w="1417" w:type="dxa"/>
            <w:tcBorders>
              <w:top w:val="nil"/>
              <w:left w:val="nil"/>
              <w:bottom w:val="single" w:sz="4" w:space="0" w:color="auto"/>
              <w:right w:val="single" w:sz="4" w:space="0" w:color="auto"/>
            </w:tcBorders>
            <w:shd w:val="clear" w:color="auto" w:fill="auto"/>
            <w:vAlign w:val="center"/>
          </w:tcPr>
          <w:p w:rsidR="00DB7A3B" w:rsidRDefault="008A0F0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9月30日</w:t>
            </w:r>
          </w:p>
        </w:tc>
      </w:tr>
      <w:tr w:rsidR="00DB7A3B">
        <w:trPr>
          <w:trHeight w:val="81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7A3B" w:rsidRDefault="008A0F0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B7A3B" w:rsidRDefault="008A0F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网上商城竞价项目的报名或报价时间有时会安排在周末及节假日，占用休息时间，会有漏报情况发生。</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B7A3B" w:rsidRDefault="008A0F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网上商城在报名报价时间设置时将周末和节假日不计算为报名报价时间。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B7A3B" w:rsidRDefault="008A0F0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9月30日</w:t>
            </w:r>
          </w:p>
        </w:tc>
      </w:tr>
      <w:tr w:rsidR="00DB7A3B">
        <w:trPr>
          <w:trHeight w:val="1350"/>
        </w:trPr>
        <w:tc>
          <w:tcPr>
            <w:tcW w:w="851" w:type="dxa"/>
            <w:tcBorders>
              <w:top w:val="nil"/>
              <w:left w:val="single" w:sz="4" w:space="0" w:color="auto"/>
              <w:bottom w:val="single" w:sz="4" w:space="0" w:color="auto"/>
              <w:right w:val="single" w:sz="4" w:space="0" w:color="auto"/>
            </w:tcBorders>
            <w:shd w:val="clear" w:color="auto" w:fill="auto"/>
            <w:vAlign w:val="center"/>
          </w:tcPr>
          <w:p w:rsidR="00DB7A3B" w:rsidRDefault="008A0F0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4111" w:type="dxa"/>
            <w:tcBorders>
              <w:top w:val="nil"/>
              <w:left w:val="nil"/>
              <w:bottom w:val="single" w:sz="4" w:space="0" w:color="auto"/>
              <w:right w:val="single" w:sz="4" w:space="0" w:color="auto"/>
            </w:tcBorders>
            <w:shd w:val="clear" w:color="auto" w:fill="auto"/>
            <w:vAlign w:val="center"/>
          </w:tcPr>
          <w:p w:rsidR="00DB7A3B" w:rsidRDefault="008A0F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参加网上商城定点采购竞价项目时，有的项目采购需求较为复杂，需要查找货源和核算成本，报价过程中没有暂存功能，一旦电脑出现问题，必须重新录入。</w:t>
            </w:r>
          </w:p>
        </w:tc>
        <w:tc>
          <w:tcPr>
            <w:tcW w:w="4111" w:type="dxa"/>
            <w:tcBorders>
              <w:top w:val="nil"/>
              <w:left w:val="nil"/>
              <w:bottom w:val="single" w:sz="4" w:space="0" w:color="auto"/>
              <w:right w:val="single" w:sz="4" w:space="0" w:color="auto"/>
            </w:tcBorders>
            <w:shd w:val="clear" w:color="auto" w:fill="auto"/>
            <w:vAlign w:val="center"/>
          </w:tcPr>
          <w:p w:rsidR="00DB7A3B" w:rsidRDefault="008A0F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网上商城系统将为供应商报价增加暂存功能，进一步优化系统功能，为供应商提供更好地使用体验。</w:t>
            </w:r>
          </w:p>
        </w:tc>
        <w:tc>
          <w:tcPr>
            <w:tcW w:w="1417" w:type="dxa"/>
            <w:tcBorders>
              <w:top w:val="nil"/>
              <w:left w:val="nil"/>
              <w:bottom w:val="single" w:sz="4" w:space="0" w:color="auto"/>
              <w:right w:val="single" w:sz="4" w:space="0" w:color="auto"/>
            </w:tcBorders>
            <w:shd w:val="clear" w:color="auto" w:fill="auto"/>
            <w:vAlign w:val="center"/>
          </w:tcPr>
          <w:p w:rsidR="00DB7A3B" w:rsidRDefault="008A0F0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9月30日</w:t>
            </w:r>
          </w:p>
        </w:tc>
      </w:tr>
      <w:tr w:rsidR="00DB7A3B">
        <w:trPr>
          <w:trHeight w:val="1350"/>
        </w:trPr>
        <w:tc>
          <w:tcPr>
            <w:tcW w:w="851" w:type="dxa"/>
            <w:tcBorders>
              <w:top w:val="nil"/>
              <w:left w:val="single" w:sz="4" w:space="0" w:color="auto"/>
              <w:bottom w:val="single" w:sz="4" w:space="0" w:color="auto"/>
              <w:right w:val="single" w:sz="4" w:space="0" w:color="auto"/>
            </w:tcBorders>
            <w:shd w:val="clear" w:color="auto" w:fill="auto"/>
            <w:vAlign w:val="center"/>
          </w:tcPr>
          <w:p w:rsidR="00DB7A3B" w:rsidRDefault="008A0F0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4111" w:type="dxa"/>
            <w:tcBorders>
              <w:top w:val="nil"/>
              <w:left w:val="nil"/>
              <w:bottom w:val="single" w:sz="4" w:space="0" w:color="auto"/>
              <w:right w:val="single" w:sz="4" w:space="0" w:color="auto"/>
            </w:tcBorders>
            <w:shd w:val="clear" w:color="auto" w:fill="auto"/>
            <w:vAlign w:val="center"/>
          </w:tcPr>
          <w:p w:rsidR="00DB7A3B" w:rsidRDefault="008A0F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采购人中止定点采购竞价项目，没有显示任何原因，应当说明理由。</w:t>
            </w:r>
          </w:p>
        </w:tc>
        <w:tc>
          <w:tcPr>
            <w:tcW w:w="4111" w:type="dxa"/>
            <w:tcBorders>
              <w:top w:val="nil"/>
              <w:left w:val="nil"/>
              <w:bottom w:val="single" w:sz="4" w:space="0" w:color="auto"/>
              <w:right w:val="single" w:sz="4" w:space="0" w:color="auto"/>
            </w:tcBorders>
            <w:shd w:val="clear" w:color="auto" w:fill="auto"/>
            <w:vAlign w:val="center"/>
          </w:tcPr>
          <w:p w:rsidR="00DB7A3B" w:rsidRDefault="008A0F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采购人因故需要中止定点采购竞价的，应当说明中止原因，系统也提供了录入中止原因的功能，但是部分采购人未录入。系统将增加录入判断功能，如采购人</w:t>
            </w:r>
            <w:proofErr w:type="gramStart"/>
            <w:r>
              <w:rPr>
                <w:rFonts w:ascii="宋体" w:eastAsia="宋体" w:hAnsi="宋体" w:cs="宋体" w:hint="eastAsia"/>
                <w:color w:val="000000"/>
                <w:kern w:val="0"/>
                <w:sz w:val="22"/>
              </w:rPr>
              <w:t>不</w:t>
            </w:r>
            <w:proofErr w:type="gramEnd"/>
            <w:r>
              <w:rPr>
                <w:rFonts w:ascii="宋体" w:eastAsia="宋体" w:hAnsi="宋体" w:cs="宋体" w:hint="eastAsia"/>
                <w:color w:val="000000"/>
                <w:kern w:val="0"/>
                <w:sz w:val="22"/>
              </w:rPr>
              <w:t>录入中止原因，不得中止竞价。</w:t>
            </w:r>
          </w:p>
        </w:tc>
        <w:tc>
          <w:tcPr>
            <w:tcW w:w="1417" w:type="dxa"/>
            <w:tcBorders>
              <w:top w:val="nil"/>
              <w:left w:val="nil"/>
              <w:bottom w:val="single" w:sz="4" w:space="0" w:color="auto"/>
              <w:right w:val="single" w:sz="4" w:space="0" w:color="auto"/>
            </w:tcBorders>
            <w:shd w:val="clear" w:color="auto" w:fill="auto"/>
            <w:vAlign w:val="center"/>
          </w:tcPr>
          <w:p w:rsidR="00DB7A3B" w:rsidRDefault="008A0F0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9月30日</w:t>
            </w:r>
          </w:p>
        </w:tc>
      </w:tr>
      <w:tr w:rsidR="00DB7A3B">
        <w:trPr>
          <w:trHeight w:val="1620"/>
        </w:trPr>
        <w:tc>
          <w:tcPr>
            <w:tcW w:w="851" w:type="dxa"/>
            <w:tcBorders>
              <w:top w:val="nil"/>
              <w:left w:val="single" w:sz="4" w:space="0" w:color="auto"/>
              <w:bottom w:val="single" w:sz="4" w:space="0" w:color="auto"/>
              <w:right w:val="single" w:sz="4" w:space="0" w:color="auto"/>
            </w:tcBorders>
            <w:shd w:val="clear" w:color="auto" w:fill="auto"/>
            <w:vAlign w:val="center"/>
          </w:tcPr>
          <w:p w:rsidR="00DB7A3B" w:rsidRDefault="008A0F0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4111" w:type="dxa"/>
            <w:tcBorders>
              <w:top w:val="nil"/>
              <w:left w:val="nil"/>
              <w:bottom w:val="single" w:sz="4" w:space="0" w:color="auto"/>
              <w:right w:val="single" w:sz="4" w:space="0" w:color="auto"/>
            </w:tcBorders>
            <w:shd w:val="clear" w:color="auto" w:fill="auto"/>
            <w:vAlign w:val="center"/>
          </w:tcPr>
          <w:p w:rsidR="00DB7A3B" w:rsidRDefault="008A0F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网上超市和批量</w:t>
            </w:r>
            <w:proofErr w:type="gramStart"/>
            <w:r>
              <w:rPr>
                <w:rFonts w:ascii="宋体" w:eastAsia="宋体" w:hAnsi="宋体" w:cs="宋体" w:hint="eastAsia"/>
                <w:color w:val="000000"/>
                <w:kern w:val="0"/>
                <w:sz w:val="22"/>
              </w:rPr>
              <w:t>集采中的</w:t>
            </w:r>
            <w:proofErr w:type="gramEnd"/>
            <w:r>
              <w:rPr>
                <w:rFonts w:ascii="宋体" w:eastAsia="宋体" w:hAnsi="宋体" w:cs="宋体" w:hint="eastAsia"/>
                <w:color w:val="000000"/>
                <w:kern w:val="0"/>
                <w:sz w:val="22"/>
              </w:rPr>
              <w:t>厂商总协调人信息无法修改，各厂商只能设置一个总协调人，不能按品目分别设置总协调人；供应商合同管理栏目中的合同列表里不显示采购单位，查找合同不方便。</w:t>
            </w:r>
          </w:p>
        </w:tc>
        <w:tc>
          <w:tcPr>
            <w:tcW w:w="4111" w:type="dxa"/>
            <w:tcBorders>
              <w:top w:val="nil"/>
              <w:left w:val="nil"/>
              <w:bottom w:val="single" w:sz="4" w:space="0" w:color="auto"/>
              <w:right w:val="single" w:sz="4" w:space="0" w:color="auto"/>
            </w:tcBorders>
            <w:shd w:val="clear" w:color="auto" w:fill="auto"/>
            <w:vAlign w:val="center"/>
          </w:tcPr>
          <w:p w:rsidR="00DB7A3B" w:rsidRDefault="008A0F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进一步完善系统功能，根据使用需求细化功能配置。</w:t>
            </w:r>
          </w:p>
        </w:tc>
        <w:tc>
          <w:tcPr>
            <w:tcW w:w="1417" w:type="dxa"/>
            <w:tcBorders>
              <w:top w:val="nil"/>
              <w:left w:val="nil"/>
              <w:bottom w:val="single" w:sz="4" w:space="0" w:color="auto"/>
              <w:right w:val="single" w:sz="4" w:space="0" w:color="auto"/>
            </w:tcBorders>
            <w:shd w:val="clear" w:color="auto" w:fill="auto"/>
            <w:vAlign w:val="center"/>
          </w:tcPr>
          <w:p w:rsidR="00DB7A3B" w:rsidRDefault="008A0F0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9月30日</w:t>
            </w:r>
          </w:p>
        </w:tc>
      </w:tr>
      <w:tr w:rsidR="00DB7A3B">
        <w:trPr>
          <w:trHeight w:val="1620"/>
        </w:trPr>
        <w:tc>
          <w:tcPr>
            <w:tcW w:w="851" w:type="dxa"/>
            <w:tcBorders>
              <w:top w:val="nil"/>
              <w:left w:val="single" w:sz="4" w:space="0" w:color="auto"/>
              <w:bottom w:val="single" w:sz="4" w:space="0" w:color="auto"/>
              <w:right w:val="single" w:sz="4" w:space="0" w:color="auto"/>
            </w:tcBorders>
            <w:shd w:val="clear" w:color="auto" w:fill="auto"/>
            <w:vAlign w:val="center"/>
          </w:tcPr>
          <w:p w:rsidR="00DB7A3B" w:rsidRDefault="008A0F0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4111" w:type="dxa"/>
            <w:tcBorders>
              <w:top w:val="nil"/>
              <w:left w:val="nil"/>
              <w:bottom w:val="single" w:sz="4" w:space="0" w:color="auto"/>
              <w:right w:val="single" w:sz="4" w:space="0" w:color="auto"/>
            </w:tcBorders>
            <w:shd w:val="clear" w:color="auto" w:fill="auto"/>
            <w:vAlign w:val="center"/>
          </w:tcPr>
          <w:p w:rsidR="00DB7A3B" w:rsidRDefault="008A0F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网上超市中电商提供的商品存在商品信息不完整、不准确以及不合</w:t>
            </w:r>
            <w:proofErr w:type="gramStart"/>
            <w:r>
              <w:rPr>
                <w:rFonts w:ascii="宋体" w:eastAsia="宋体" w:hAnsi="宋体" w:cs="宋体" w:hint="eastAsia"/>
                <w:color w:val="000000"/>
                <w:kern w:val="0"/>
                <w:sz w:val="22"/>
              </w:rPr>
              <w:t>规</w:t>
            </w:r>
            <w:proofErr w:type="gramEnd"/>
            <w:r>
              <w:rPr>
                <w:rFonts w:ascii="宋体" w:eastAsia="宋体" w:hAnsi="宋体" w:cs="宋体" w:hint="eastAsia"/>
                <w:color w:val="000000"/>
                <w:kern w:val="0"/>
                <w:sz w:val="22"/>
              </w:rPr>
              <w:t>问题。如有的产品缺少技术参数描述，有的产品没有提供节能认证证书，还有的计算机产品配备的操作系统不符合政府采购要求。</w:t>
            </w:r>
          </w:p>
        </w:tc>
        <w:tc>
          <w:tcPr>
            <w:tcW w:w="4111" w:type="dxa"/>
            <w:tcBorders>
              <w:top w:val="nil"/>
              <w:left w:val="nil"/>
              <w:bottom w:val="single" w:sz="4" w:space="0" w:color="auto"/>
              <w:right w:val="single" w:sz="4" w:space="0" w:color="auto"/>
            </w:tcBorders>
            <w:shd w:val="clear" w:color="auto" w:fill="auto"/>
            <w:vAlign w:val="center"/>
          </w:tcPr>
          <w:p w:rsidR="00DB7A3B" w:rsidRDefault="008A0F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进一步加</w:t>
            </w:r>
            <w:proofErr w:type="gramStart"/>
            <w:r>
              <w:rPr>
                <w:rFonts w:ascii="宋体" w:eastAsia="宋体" w:hAnsi="宋体" w:cs="宋体" w:hint="eastAsia"/>
                <w:color w:val="000000"/>
                <w:kern w:val="0"/>
                <w:sz w:val="22"/>
              </w:rPr>
              <w:t>强电商</w:t>
            </w:r>
            <w:proofErr w:type="gramEnd"/>
            <w:r>
              <w:rPr>
                <w:rFonts w:ascii="宋体" w:eastAsia="宋体" w:hAnsi="宋体" w:cs="宋体" w:hint="eastAsia"/>
                <w:color w:val="000000"/>
                <w:kern w:val="0"/>
                <w:sz w:val="22"/>
              </w:rPr>
              <w:t>上架产品的审核力度，通过完善系统上架审核功能，自动判断信息录入不完整、不准确和不合</w:t>
            </w:r>
            <w:proofErr w:type="gramStart"/>
            <w:r>
              <w:rPr>
                <w:rFonts w:ascii="宋体" w:eastAsia="宋体" w:hAnsi="宋体" w:cs="宋体" w:hint="eastAsia"/>
                <w:color w:val="000000"/>
                <w:kern w:val="0"/>
                <w:sz w:val="22"/>
              </w:rPr>
              <w:t>规</w:t>
            </w:r>
            <w:proofErr w:type="gramEnd"/>
            <w:r>
              <w:rPr>
                <w:rFonts w:ascii="宋体" w:eastAsia="宋体" w:hAnsi="宋体" w:cs="宋体" w:hint="eastAsia"/>
                <w:color w:val="000000"/>
                <w:kern w:val="0"/>
                <w:sz w:val="22"/>
              </w:rPr>
              <w:t>问题，并进行下架处理。</w:t>
            </w:r>
          </w:p>
        </w:tc>
        <w:tc>
          <w:tcPr>
            <w:tcW w:w="1417" w:type="dxa"/>
            <w:tcBorders>
              <w:top w:val="nil"/>
              <w:left w:val="nil"/>
              <w:bottom w:val="single" w:sz="4" w:space="0" w:color="auto"/>
              <w:right w:val="single" w:sz="4" w:space="0" w:color="auto"/>
            </w:tcBorders>
            <w:shd w:val="clear" w:color="auto" w:fill="auto"/>
            <w:vAlign w:val="center"/>
          </w:tcPr>
          <w:p w:rsidR="00DB7A3B" w:rsidRDefault="008A0F0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9月30日</w:t>
            </w:r>
          </w:p>
        </w:tc>
      </w:tr>
      <w:tr w:rsidR="00DB7A3B">
        <w:trPr>
          <w:trHeight w:val="558"/>
        </w:trPr>
        <w:tc>
          <w:tcPr>
            <w:tcW w:w="851" w:type="dxa"/>
            <w:tcBorders>
              <w:top w:val="nil"/>
              <w:left w:val="single" w:sz="4" w:space="0" w:color="auto"/>
              <w:bottom w:val="single" w:sz="4" w:space="0" w:color="auto"/>
              <w:right w:val="single" w:sz="4" w:space="0" w:color="auto"/>
            </w:tcBorders>
            <w:shd w:val="clear" w:color="auto" w:fill="auto"/>
            <w:vAlign w:val="center"/>
          </w:tcPr>
          <w:p w:rsidR="00DB7A3B" w:rsidRDefault="008A0F0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4111" w:type="dxa"/>
            <w:tcBorders>
              <w:top w:val="nil"/>
              <w:left w:val="nil"/>
              <w:bottom w:val="single" w:sz="4" w:space="0" w:color="auto"/>
              <w:right w:val="single" w:sz="4" w:space="0" w:color="auto"/>
            </w:tcBorders>
            <w:shd w:val="clear" w:color="auto" w:fill="auto"/>
            <w:vAlign w:val="center"/>
          </w:tcPr>
          <w:p w:rsidR="00DB7A3B" w:rsidRDefault="008A0F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定点采购家具项目，有的采购人采购预算低，与实际采购需求不符，供应商无法按照采购预算进行报价，但是竞价规则要求供应商被采购人选中后必须要报价，不报价就会</w:t>
            </w:r>
            <w:proofErr w:type="gramStart"/>
            <w:r>
              <w:rPr>
                <w:rFonts w:ascii="宋体" w:eastAsia="宋体" w:hAnsi="宋体" w:cs="宋体" w:hint="eastAsia"/>
                <w:color w:val="000000"/>
                <w:kern w:val="0"/>
                <w:sz w:val="22"/>
              </w:rPr>
              <w:t>扣综合</w:t>
            </w:r>
            <w:proofErr w:type="gramEnd"/>
            <w:r>
              <w:rPr>
                <w:rFonts w:ascii="宋体" w:eastAsia="宋体" w:hAnsi="宋体" w:cs="宋体" w:hint="eastAsia"/>
                <w:color w:val="000000"/>
                <w:kern w:val="0"/>
                <w:sz w:val="22"/>
              </w:rPr>
              <w:t>评价分。</w:t>
            </w:r>
          </w:p>
        </w:tc>
        <w:tc>
          <w:tcPr>
            <w:tcW w:w="4111" w:type="dxa"/>
            <w:tcBorders>
              <w:top w:val="nil"/>
              <w:left w:val="nil"/>
              <w:bottom w:val="single" w:sz="4" w:space="0" w:color="auto"/>
              <w:right w:val="single" w:sz="4" w:space="0" w:color="auto"/>
            </w:tcBorders>
            <w:shd w:val="clear" w:color="auto" w:fill="auto"/>
            <w:vAlign w:val="center"/>
          </w:tcPr>
          <w:p w:rsidR="00DB7A3B" w:rsidRDefault="008A0F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采购人应在充分调研市场情况下，科学、合理地编制政府采购预算，建议财政厅应加强预算编制培训，进一步提高预算编制的规范性和准确性。供应</w:t>
            </w:r>
            <w:proofErr w:type="gramStart"/>
            <w:r>
              <w:rPr>
                <w:rFonts w:ascii="宋体" w:eastAsia="宋体" w:hAnsi="宋体" w:cs="宋体" w:hint="eastAsia"/>
                <w:color w:val="000000"/>
                <w:kern w:val="0"/>
                <w:sz w:val="22"/>
              </w:rPr>
              <w:t>商接到</w:t>
            </w:r>
            <w:proofErr w:type="gramEnd"/>
            <w:r>
              <w:rPr>
                <w:rFonts w:ascii="宋体" w:eastAsia="宋体" w:hAnsi="宋体" w:cs="宋体" w:hint="eastAsia"/>
                <w:color w:val="000000"/>
                <w:kern w:val="0"/>
                <w:sz w:val="22"/>
              </w:rPr>
              <w:t>竞价邀请信息后，如认为预算不合理，可以向采购人提出修改建议，也可以不报名竞价，不</w:t>
            </w:r>
            <w:r>
              <w:rPr>
                <w:rFonts w:ascii="宋体" w:eastAsia="宋体" w:hAnsi="宋体" w:cs="宋体" w:hint="eastAsia"/>
                <w:color w:val="000000"/>
                <w:kern w:val="0"/>
                <w:sz w:val="22"/>
              </w:rPr>
              <w:lastRenderedPageBreak/>
              <w:t>报名竞价每个月达到6次才会扣分。</w:t>
            </w:r>
          </w:p>
        </w:tc>
        <w:tc>
          <w:tcPr>
            <w:tcW w:w="1417" w:type="dxa"/>
            <w:tcBorders>
              <w:top w:val="nil"/>
              <w:left w:val="nil"/>
              <w:bottom w:val="single" w:sz="4" w:space="0" w:color="auto"/>
              <w:right w:val="single" w:sz="4" w:space="0" w:color="auto"/>
            </w:tcBorders>
            <w:shd w:val="clear" w:color="auto" w:fill="auto"/>
            <w:vAlign w:val="center"/>
          </w:tcPr>
          <w:p w:rsidR="00DB7A3B" w:rsidRDefault="008A0F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 xml:space="preserve">　</w:t>
            </w:r>
          </w:p>
        </w:tc>
      </w:tr>
      <w:tr w:rsidR="00DB7A3B">
        <w:trPr>
          <w:trHeight w:val="1080"/>
        </w:trPr>
        <w:tc>
          <w:tcPr>
            <w:tcW w:w="851" w:type="dxa"/>
            <w:tcBorders>
              <w:top w:val="nil"/>
              <w:left w:val="single" w:sz="4" w:space="0" w:color="auto"/>
              <w:bottom w:val="single" w:sz="4" w:space="0" w:color="auto"/>
              <w:right w:val="single" w:sz="4" w:space="0" w:color="auto"/>
            </w:tcBorders>
            <w:shd w:val="clear" w:color="auto" w:fill="auto"/>
            <w:vAlign w:val="center"/>
          </w:tcPr>
          <w:p w:rsidR="00DB7A3B" w:rsidRDefault="008A0F0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13</w:t>
            </w:r>
          </w:p>
        </w:tc>
        <w:tc>
          <w:tcPr>
            <w:tcW w:w="4111" w:type="dxa"/>
            <w:tcBorders>
              <w:top w:val="nil"/>
              <w:left w:val="nil"/>
              <w:bottom w:val="single" w:sz="4" w:space="0" w:color="auto"/>
              <w:right w:val="single" w:sz="4" w:space="0" w:color="auto"/>
            </w:tcBorders>
            <w:shd w:val="clear" w:color="auto" w:fill="auto"/>
            <w:vAlign w:val="center"/>
          </w:tcPr>
          <w:p w:rsidR="00DB7A3B" w:rsidRDefault="008A0F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因网上商城综合评价积分扣分有误，暂停供应商交易资格，影响参与竞价项目。</w:t>
            </w:r>
          </w:p>
        </w:tc>
        <w:tc>
          <w:tcPr>
            <w:tcW w:w="4111" w:type="dxa"/>
            <w:tcBorders>
              <w:top w:val="nil"/>
              <w:left w:val="nil"/>
              <w:bottom w:val="single" w:sz="4" w:space="0" w:color="auto"/>
              <w:right w:val="single" w:sz="4" w:space="0" w:color="auto"/>
            </w:tcBorders>
            <w:shd w:val="clear" w:color="auto" w:fill="auto"/>
            <w:vAlign w:val="center"/>
          </w:tcPr>
          <w:p w:rsidR="00DB7A3B" w:rsidRDefault="008A0F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网上商城综合评价功能刚上线时，确实存在扣错分的问题，目前已经修复。供应商及时查看扣分情况，如有异常及时与中心联系。</w:t>
            </w:r>
          </w:p>
        </w:tc>
        <w:tc>
          <w:tcPr>
            <w:tcW w:w="1417" w:type="dxa"/>
            <w:tcBorders>
              <w:top w:val="nil"/>
              <w:left w:val="nil"/>
              <w:bottom w:val="single" w:sz="4" w:space="0" w:color="auto"/>
              <w:right w:val="single" w:sz="4" w:space="0" w:color="auto"/>
            </w:tcBorders>
            <w:shd w:val="clear" w:color="auto" w:fill="auto"/>
            <w:vAlign w:val="center"/>
          </w:tcPr>
          <w:p w:rsidR="00DB7A3B" w:rsidRDefault="008A0F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DB7A3B">
        <w:trPr>
          <w:trHeight w:val="135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7A3B" w:rsidRDefault="008A0F0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B7A3B" w:rsidRDefault="008A0F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保安服务采购项目中，有的保安人员来自农村，他们在本地是纳入新农合保障范围的，保安公司招聘他们不需要再缴纳社保，因此投标时不能对保安服务人员都要求缴纳社保。</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B7A3B" w:rsidRDefault="008A0F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政府采购项目中，应当明确不缴纳社保的情形，如存在不缴纳社保人员，只要说明理由，并出具证明，不算是低于成本价投标。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B7A3B" w:rsidRDefault="008A0F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DB7A3B">
        <w:trPr>
          <w:trHeight w:val="189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7A3B" w:rsidRDefault="008A0F0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4111" w:type="dxa"/>
            <w:tcBorders>
              <w:top w:val="single" w:sz="4" w:space="0" w:color="auto"/>
              <w:left w:val="nil"/>
              <w:bottom w:val="single" w:sz="4" w:space="0" w:color="auto"/>
              <w:right w:val="single" w:sz="4" w:space="0" w:color="auto"/>
            </w:tcBorders>
            <w:shd w:val="clear" w:color="auto" w:fill="auto"/>
            <w:vAlign w:val="center"/>
          </w:tcPr>
          <w:p w:rsidR="00DB7A3B" w:rsidRDefault="008A0F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定点采购选择6家供应商太多了，政府采购法律法规规定3家就行，另外定点采购系统中有的入围供应商开户账户信息有错误。</w:t>
            </w:r>
          </w:p>
        </w:tc>
        <w:tc>
          <w:tcPr>
            <w:tcW w:w="4111" w:type="dxa"/>
            <w:tcBorders>
              <w:top w:val="single" w:sz="4" w:space="0" w:color="auto"/>
              <w:left w:val="nil"/>
              <w:bottom w:val="single" w:sz="4" w:space="0" w:color="auto"/>
              <w:right w:val="single" w:sz="4" w:space="0" w:color="auto"/>
            </w:tcBorders>
            <w:shd w:val="clear" w:color="auto" w:fill="auto"/>
            <w:vAlign w:val="center"/>
          </w:tcPr>
          <w:p w:rsidR="00DB7A3B" w:rsidRDefault="008A0F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定点采购确定不少于6家供应商参与竞价，借鉴了邀请招标对供应</w:t>
            </w:r>
            <w:proofErr w:type="gramStart"/>
            <w:r>
              <w:rPr>
                <w:rFonts w:ascii="宋体" w:eastAsia="宋体" w:hAnsi="宋体" w:cs="宋体" w:hint="eastAsia"/>
                <w:color w:val="000000"/>
                <w:kern w:val="0"/>
                <w:sz w:val="22"/>
              </w:rPr>
              <w:t>商范围</w:t>
            </w:r>
            <w:proofErr w:type="gramEnd"/>
            <w:r>
              <w:rPr>
                <w:rFonts w:ascii="宋体" w:eastAsia="宋体" w:hAnsi="宋体" w:cs="宋体" w:hint="eastAsia"/>
                <w:color w:val="000000"/>
                <w:kern w:val="0"/>
                <w:sz w:val="22"/>
              </w:rPr>
              <w:t>的规定，主要是考虑到充分竞争，避免串通报价。供应商的开户信息是供应商在注册时自行填写的，目前，系统已经开放了修改账户的权限，如果供应商的开户信息有误，可以自行修改。</w:t>
            </w:r>
          </w:p>
        </w:tc>
        <w:tc>
          <w:tcPr>
            <w:tcW w:w="1417" w:type="dxa"/>
            <w:tcBorders>
              <w:top w:val="single" w:sz="4" w:space="0" w:color="auto"/>
              <w:left w:val="nil"/>
              <w:bottom w:val="single" w:sz="4" w:space="0" w:color="auto"/>
              <w:right w:val="single" w:sz="4" w:space="0" w:color="auto"/>
            </w:tcBorders>
            <w:shd w:val="clear" w:color="auto" w:fill="auto"/>
            <w:vAlign w:val="center"/>
          </w:tcPr>
          <w:p w:rsidR="00DB7A3B" w:rsidRDefault="008A0F0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bl>
    <w:p w:rsidR="00DB7A3B" w:rsidRDefault="00DB7A3B">
      <w:pPr>
        <w:ind w:leftChars="-472" w:left="-991"/>
        <w:rPr>
          <w:rFonts w:ascii="仿宋_GB2312" w:eastAsia="仿宋_GB2312"/>
          <w:sz w:val="32"/>
          <w:szCs w:val="32"/>
        </w:rPr>
      </w:pPr>
    </w:p>
    <w:p w:rsidR="00DB7A3B" w:rsidRDefault="00DB7A3B" w:rsidP="008A0F0A">
      <w:pPr>
        <w:ind w:leftChars="-472" w:left="-991"/>
        <w:jc w:val="right"/>
        <w:rPr>
          <w:rFonts w:ascii="仿宋_GB2312" w:eastAsia="仿宋_GB2312"/>
          <w:sz w:val="32"/>
          <w:szCs w:val="32"/>
        </w:rPr>
      </w:pPr>
    </w:p>
    <w:p w:rsidR="00DB7A3B" w:rsidRDefault="008A0F0A" w:rsidP="008A0F0A">
      <w:pPr>
        <w:ind w:leftChars="-472" w:left="-991"/>
        <w:jc w:val="right"/>
        <w:rPr>
          <w:rFonts w:ascii="仿宋_GB2312" w:eastAsia="仿宋_GB2312"/>
          <w:sz w:val="32"/>
          <w:szCs w:val="32"/>
        </w:rPr>
      </w:pPr>
      <w:r>
        <w:rPr>
          <w:rFonts w:ascii="仿宋_GB2312" w:eastAsia="仿宋_GB2312" w:hint="eastAsia"/>
          <w:sz w:val="32"/>
          <w:szCs w:val="32"/>
        </w:rPr>
        <w:t>山东省政府采购中心</w:t>
      </w:r>
    </w:p>
    <w:p w:rsidR="00DB7A3B" w:rsidRDefault="008A0F0A" w:rsidP="008A0F0A">
      <w:pPr>
        <w:ind w:leftChars="-472" w:left="-991" w:right="160"/>
        <w:jc w:val="right"/>
        <w:rPr>
          <w:rFonts w:ascii="仿宋_GB2312" w:eastAsia="仿宋_GB2312"/>
          <w:sz w:val="32"/>
          <w:szCs w:val="32"/>
        </w:rPr>
      </w:pPr>
      <w:r>
        <w:rPr>
          <w:rFonts w:ascii="仿宋_GB2312" w:eastAsia="仿宋_GB2312" w:hint="eastAsia"/>
          <w:sz w:val="32"/>
          <w:szCs w:val="32"/>
        </w:rPr>
        <w:t>2019年8月6日</w:t>
      </w:r>
    </w:p>
    <w:sectPr w:rsidR="00DB7A3B">
      <w:pgSz w:w="11906" w:h="16838"/>
      <w:pgMar w:top="2064" w:right="1519" w:bottom="1440" w:left="1576"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EBA"/>
    <w:rsid w:val="00245A0D"/>
    <w:rsid w:val="00435A0A"/>
    <w:rsid w:val="00435F11"/>
    <w:rsid w:val="005123FF"/>
    <w:rsid w:val="00616F02"/>
    <w:rsid w:val="00674E00"/>
    <w:rsid w:val="008A0F0A"/>
    <w:rsid w:val="008F3EBA"/>
    <w:rsid w:val="00AA5F36"/>
    <w:rsid w:val="00CE6D91"/>
    <w:rsid w:val="00DB7A3B"/>
    <w:rsid w:val="00E619DF"/>
    <w:rsid w:val="00F60EA8"/>
    <w:rsid w:val="00FF4EF8"/>
    <w:rsid w:val="06805F36"/>
    <w:rsid w:val="31463EEF"/>
    <w:rsid w:val="769B0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8A0F0A"/>
    <w:rPr>
      <w:sz w:val="18"/>
      <w:szCs w:val="18"/>
    </w:rPr>
  </w:style>
  <w:style w:type="character" w:customStyle="1" w:styleId="Char1">
    <w:name w:val="批注框文本 Char"/>
    <w:basedOn w:val="a0"/>
    <w:link w:val="a5"/>
    <w:uiPriority w:val="99"/>
    <w:semiHidden/>
    <w:rsid w:val="008A0F0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8A0F0A"/>
    <w:rPr>
      <w:sz w:val="18"/>
      <w:szCs w:val="18"/>
    </w:rPr>
  </w:style>
  <w:style w:type="character" w:customStyle="1" w:styleId="Char1">
    <w:name w:val="批注框文本 Char"/>
    <w:basedOn w:val="a0"/>
    <w:link w:val="a5"/>
    <w:uiPriority w:val="99"/>
    <w:semiHidden/>
    <w:rsid w:val="008A0F0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DE79C5-14D9-41BF-AA7B-6B28C50FF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379</Words>
  <Characters>2162</Characters>
  <Application>Microsoft Office Word</Application>
  <DocSecurity>0</DocSecurity>
  <Lines>18</Lines>
  <Paragraphs>5</Paragraphs>
  <ScaleCrop>false</ScaleCrop>
  <Company>Microsoft</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8</cp:revision>
  <dcterms:created xsi:type="dcterms:W3CDTF">2019-08-05T06:13:00Z</dcterms:created>
  <dcterms:modified xsi:type="dcterms:W3CDTF">2019-08-07T02:00:00Z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